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C068" w14:textId="0998B2A1" w:rsidR="00C21E41" w:rsidRPr="00E07B75" w:rsidRDefault="00C21E41" w:rsidP="0056046B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>COPAA V</w:t>
      </w:r>
      <w:r w:rsidR="0056046B" w:rsidRPr="00E07B75">
        <w:rPr>
          <w:rFonts w:asciiTheme="majorHAnsi" w:hAnsiTheme="majorHAnsi"/>
          <w:b/>
          <w:sz w:val="24"/>
          <w:szCs w:val="24"/>
        </w:rPr>
        <w:t>FP Description,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="00E2452E" w:rsidRPr="00E07B75">
        <w:rPr>
          <w:rFonts w:asciiTheme="majorHAnsi" w:hAnsiTheme="majorHAnsi"/>
          <w:b/>
          <w:sz w:val="24"/>
          <w:szCs w:val="24"/>
        </w:rPr>
        <w:t>Requirements</w:t>
      </w:r>
      <w:r w:rsidR="0056046B" w:rsidRPr="00E07B75">
        <w:rPr>
          <w:rFonts w:asciiTheme="majorHAnsi" w:hAnsiTheme="majorHAnsi"/>
          <w:b/>
          <w:sz w:val="24"/>
          <w:szCs w:val="24"/>
        </w:rPr>
        <w:t>,</w:t>
      </w:r>
      <w:r w:rsidR="00E2452E"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="00C410B2" w:rsidRPr="00E07B75">
        <w:rPr>
          <w:rFonts w:asciiTheme="majorHAnsi" w:hAnsiTheme="majorHAnsi"/>
          <w:b/>
          <w:sz w:val="24"/>
          <w:szCs w:val="24"/>
        </w:rPr>
        <w:t>and Potential</w:t>
      </w:r>
      <w:r w:rsidR="00CD64EB" w:rsidRPr="00E07B75">
        <w:rPr>
          <w:rFonts w:asciiTheme="majorHAnsi" w:hAnsiTheme="majorHAnsi"/>
          <w:b/>
          <w:sz w:val="24"/>
          <w:szCs w:val="24"/>
        </w:rPr>
        <w:t xml:space="preserve"> Activities</w:t>
      </w:r>
      <w:r w:rsidR="00C410B2" w:rsidRPr="00E07B75">
        <w:rPr>
          <w:rFonts w:asciiTheme="majorHAnsi" w:hAnsiTheme="majorHAnsi"/>
          <w:b/>
          <w:sz w:val="24"/>
          <w:szCs w:val="24"/>
        </w:rPr>
        <w:t xml:space="preserve"> </w:t>
      </w:r>
    </w:p>
    <w:p w14:paraId="3496168B" w14:textId="7CEB92C8" w:rsidR="0056046B" w:rsidRPr="00E07B75" w:rsidRDefault="0056046B">
      <w:pPr>
        <w:pStyle w:val="NormalWeb"/>
        <w:rPr>
          <w:rFonts w:asciiTheme="majorHAnsi" w:hAnsiTheme="majorHAnsi"/>
          <w:b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Description </w:t>
      </w:r>
    </w:p>
    <w:p w14:paraId="708FE7B7" w14:textId="42098EF9" w:rsidR="009111E5" w:rsidRDefault="00997B4C" w:rsidP="00997B4C">
      <w:pPr>
        <w:pStyle w:val="NormalWeb"/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The COPAA Visiting Fellows Program is a short-term partnership opportunity involving a professional, practicing, or applied anthropologist (the Visiting Fellow</w:t>
      </w:r>
      <w:r w:rsidR="00E00D3F">
        <w:rPr>
          <w:rFonts w:asciiTheme="majorHAnsi" w:hAnsiTheme="majorHAnsi"/>
          <w:sz w:val="24"/>
          <w:szCs w:val="24"/>
        </w:rPr>
        <w:t>, or VF</w:t>
      </w:r>
      <w:r w:rsidRPr="00E07B75">
        <w:rPr>
          <w:rFonts w:asciiTheme="majorHAnsi" w:hAnsiTheme="majorHAnsi"/>
          <w:sz w:val="24"/>
          <w:szCs w:val="24"/>
        </w:rPr>
        <w:t>) and a COPAA</w:t>
      </w:r>
      <w:r w:rsidR="00E00D3F">
        <w:rPr>
          <w:rFonts w:asciiTheme="majorHAnsi" w:hAnsiTheme="majorHAnsi"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Member Anthropology Department.  The program is designed to be mutually beneficial to both parties.  The V</w:t>
      </w:r>
      <w:r w:rsidR="00E00D3F">
        <w:rPr>
          <w:rFonts w:asciiTheme="majorHAnsi" w:hAnsiTheme="majorHAnsi"/>
          <w:sz w:val="24"/>
          <w:szCs w:val="24"/>
        </w:rPr>
        <w:t>F</w:t>
      </w:r>
      <w:r w:rsidRPr="00E07B75">
        <w:rPr>
          <w:rFonts w:asciiTheme="majorHAnsi" w:hAnsiTheme="majorHAnsi"/>
          <w:sz w:val="24"/>
          <w:szCs w:val="24"/>
        </w:rPr>
        <w:t xml:space="preserve"> and Department develop a proposal to engage in a collaborative learning experience, share specific knowledge and skills (e.g., via seminars, courses, classroom discussions), and/or work on a project together.  </w:t>
      </w:r>
      <w:r w:rsidR="005C3C53" w:rsidRPr="00E07B75">
        <w:rPr>
          <w:rFonts w:asciiTheme="majorHAnsi" w:hAnsiTheme="majorHAnsi"/>
          <w:sz w:val="24"/>
          <w:szCs w:val="24"/>
        </w:rPr>
        <w:t xml:space="preserve"> The program </w:t>
      </w:r>
      <w:r w:rsidR="00A3126F" w:rsidRPr="00E07B75">
        <w:rPr>
          <w:rFonts w:asciiTheme="majorHAnsi" w:hAnsiTheme="majorHAnsi"/>
          <w:sz w:val="24"/>
          <w:szCs w:val="24"/>
        </w:rPr>
        <w:t>supports</w:t>
      </w:r>
      <w:r w:rsidR="005C3C53" w:rsidRPr="00E07B75">
        <w:rPr>
          <w:rFonts w:asciiTheme="majorHAnsi" w:hAnsiTheme="majorHAnsi"/>
          <w:sz w:val="24"/>
          <w:szCs w:val="24"/>
        </w:rPr>
        <w:t xml:space="preserve"> COPAA’s mission to advance the education and training of students, faculty, and professional and practicing anthropologists in applied anthropology.</w:t>
      </w:r>
      <w:r w:rsidR="009111E5">
        <w:rPr>
          <w:rFonts w:asciiTheme="majorHAnsi" w:hAnsiTheme="majorHAnsi"/>
          <w:sz w:val="24"/>
          <w:szCs w:val="24"/>
        </w:rPr>
        <w:t xml:space="preserve"> </w:t>
      </w:r>
    </w:p>
    <w:p w14:paraId="7D4C9539" w14:textId="5380A5DB" w:rsidR="00997B4C" w:rsidRPr="00E07B75" w:rsidRDefault="008B2D5C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Partnerships</w:t>
      </w:r>
      <w:r w:rsidR="009111E5">
        <w:rPr>
          <w:rFonts w:asciiTheme="majorHAnsi" w:hAnsiTheme="majorHAnsi"/>
          <w:sz w:val="24"/>
          <w:szCs w:val="24"/>
        </w:rPr>
        <w:t xml:space="preserve"> receive two forms of support: (1) $2500 to</w:t>
      </w:r>
      <w:r w:rsidR="00AD1EB8">
        <w:rPr>
          <w:rFonts w:asciiTheme="majorHAnsi" w:hAnsiTheme="majorHAnsi"/>
          <w:sz w:val="24"/>
          <w:szCs w:val="24"/>
        </w:rPr>
        <w:t xml:space="preserve"> support expenses for a campus partner to</w:t>
      </w:r>
      <w:r w:rsidR="009111E5">
        <w:rPr>
          <w:rFonts w:asciiTheme="majorHAnsi" w:hAnsiTheme="majorHAnsi"/>
          <w:sz w:val="24"/>
          <w:szCs w:val="24"/>
        </w:rPr>
        <w:t xml:space="preserve"> host a Visiting Fellow and (2) $1000 </w:t>
      </w:r>
      <w:r w:rsidR="00AD1EB8">
        <w:rPr>
          <w:rFonts w:asciiTheme="majorHAnsi" w:hAnsiTheme="majorHAnsi"/>
          <w:sz w:val="24"/>
          <w:szCs w:val="24"/>
        </w:rPr>
        <w:t>to travel to the</w:t>
      </w:r>
      <w:r w:rsidR="009111E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11E5">
        <w:rPr>
          <w:rFonts w:asciiTheme="majorHAnsi" w:hAnsiTheme="majorHAnsi"/>
          <w:sz w:val="24"/>
          <w:szCs w:val="24"/>
        </w:rPr>
        <w:t>SfAA</w:t>
      </w:r>
      <w:proofErr w:type="spellEnd"/>
      <w:r w:rsidR="00AD1EB8">
        <w:rPr>
          <w:rFonts w:asciiTheme="majorHAnsi" w:hAnsiTheme="majorHAnsi"/>
          <w:sz w:val="24"/>
          <w:szCs w:val="24"/>
        </w:rPr>
        <w:t xml:space="preserve"> Annual Meeting where COPAA holds its annual business meeting</w:t>
      </w:r>
      <w:r w:rsidR="009111E5">
        <w:rPr>
          <w:rFonts w:asciiTheme="majorHAnsi" w:hAnsiTheme="majorHAnsi"/>
          <w:sz w:val="24"/>
          <w:szCs w:val="24"/>
        </w:rPr>
        <w:t xml:space="preserve"> ($500 to the lead faculty applica</w:t>
      </w:r>
      <w:r w:rsidR="00EE6177">
        <w:rPr>
          <w:rFonts w:asciiTheme="majorHAnsi" w:hAnsiTheme="majorHAnsi"/>
          <w:sz w:val="24"/>
          <w:szCs w:val="24"/>
        </w:rPr>
        <w:t>nt</w:t>
      </w:r>
      <w:r w:rsidR="009111E5">
        <w:rPr>
          <w:rFonts w:asciiTheme="majorHAnsi" w:hAnsiTheme="majorHAnsi"/>
          <w:sz w:val="24"/>
          <w:szCs w:val="24"/>
        </w:rPr>
        <w:t xml:space="preserve"> and $500 to the Visiting Fellow). </w:t>
      </w:r>
    </w:p>
    <w:p w14:paraId="6C1C1DAC" w14:textId="3512274B" w:rsidR="00CD542A" w:rsidRPr="00E07B75" w:rsidRDefault="001966AC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 Details</w:t>
      </w:r>
    </w:p>
    <w:p w14:paraId="1A55C445" w14:textId="147A4250" w:rsidR="005332F2" w:rsidRPr="00E07B75" w:rsidRDefault="001966AC" w:rsidP="0056046B">
      <w:pPr>
        <w:pStyle w:val="NormalWeb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Eligibility</w:t>
      </w:r>
      <w:r w:rsidR="005332F2" w:rsidRPr="00E07B75">
        <w:rPr>
          <w:rFonts w:asciiTheme="majorHAnsi" w:hAnsiTheme="majorHAnsi"/>
          <w:b/>
          <w:sz w:val="24"/>
          <w:szCs w:val="24"/>
        </w:rPr>
        <w:t xml:space="preserve"> </w:t>
      </w:r>
    </w:p>
    <w:p w14:paraId="0F2844D9" w14:textId="33D9EBD2" w:rsidR="0059404B" w:rsidRPr="00E07B75" w:rsidRDefault="0059404B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Professional, Practicing, or Applied Anthropologist</w:t>
      </w:r>
    </w:p>
    <w:p w14:paraId="0E644E5E" w14:textId="4A38A6A3" w:rsidR="0056046B" w:rsidRDefault="001966AC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Faculty from </w:t>
      </w:r>
      <w:r w:rsidR="0056046B" w:rsidRPr="00E07B75">
        <w:rPr>
          <w:rFonts w:asciiTheme="majorHAnsi" w:hAnsiTheme="majorHAnsi"/>
          <w:sz w:val="24"/>
          <w:szCs w:val="24"/>
        </w:rPr>
        <w:t xml:space="preserve">COPAA-Member Anthropology Department </w:t>
      </w:r>
    </w:p>
    <w:p w14:paraId="726AB392" w14:textId="7A5DA2C3" w:rsidR="001966AC" w:rsidRPr="00E07B75" w:rsidRDefault="001966AC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Departments must be current in payment of dues and may only submit one application per award cycle</w:t>
      </w:r>
    </w:p>
    <w:p w14:paraId="456BE817" w14:textId="27D83745" w:rsidR="00F23B56" w:rsidRPr="00F23B56" w:rsidRDefault="00AD1EB8" w:rsidP="00EA2B4F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56046B" w:rsidRPr="00E07B75">
        <w:rPr>
          <w:rFonts w:asciiTheme="majorHAnsi" w:hAnsiTheme="majorHAnsi"/>
          <w:sz w:val="24"/>
          <w:szCs w:val="24"/>
        </w:rPr>
        <w:t>ecipient</w:t>
      </w:r>
      <w:r>
        <w:rPr>
          <w:rFonts w:asciiTheme="majorHAnsi" w:hAnsiTheme="majorHAnsi"/>
          <w:sz w:val="24"/>
          <w:szCs w:val="24"/>
        </w:rPr>
        <w:t>s from the prior year are not eligible</w:t>
      </w:r>
      <w:r w:rsidR="0056046B" w:rsidRPr="00E07B75">
        <w:rPr>
          <w:rFonts w:asciiTheme="majorHAnsi" w:hAnsiTheme="majorHAnsi"/>
          <w:sz w:val="24"/>
          <w:szCs w:val="24"/>
        </w:rPr>
        <w:t xml:space="preserve"> </w:t>
      </w:r>
    </w:p>
    <w:p w14:paraId="0C4723AA" w14:textId="77777777" w:rsidR="00F23B56" w:rsidRPr="00E07B75" w:rsidRDefault="00F23B56" w:rsidP="00F23B56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Award </w:t>
      </w:r>
      <w:r>
        <w:rPr>
          <w:rFonts w:asciiTheme="majorHAnsi" w:hAnsiTheme="majorHAnsi"/>
          <w:b/>
          <w:sz w:val="24"/>
          <w:szCs w:val="24"/>
        </w:rPr>
        <w:t xml:space="preserve">Scope and </w:t>
      </w:r>
      <w:r w:rsidRPr="00E07B75">
        <w:rPr>
          <w:rFonts w:asciiTheme="majorHAnsi" w:hAnsiTheme="majorHAnsi"/>
          <w:b/>
          <w:sz w:val="24"/>
          <w:szCs w:val="24"/>
        </w:rPr>
        <w:t>Disbursement ($2,</w:t>
      </w:r>
      <w:r>
        <w:rPr>
          <w:rFonts w:asciiTheme="majorHAnsi" w:hAnsiTheme="majorHAnsi"/>
          <w:b/>
          <w:sz w:val="24"/>
          <w:szCs w:val="24"/>
        </w:rPr>
        <w:t>5</w:t>
      </w:r>
      <w:r w:rsidRPr="00E07B75">
        <w:rPr>
          <w:rFonts w:asciiTheme="majorHAnsi" w:hAnsiTheme="majorHAnsi"/>
          <w:b/>
          <w:sz w:val="24"/>
          <w:szCs w:val="24"/>
        </w:rPr>
        <w:t xml:space="preserve">00) </w:t>
      </w:r>
    </w:p>
    <w:p w14:paraId="202FE24A" w14:textId="683CBE76" w:rsidR="00F23B56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award made biennially, in odd-numbered years.</w:t>
      </w:r>
    </w:p>
    <w:p w14:paraId="619538E3" w14:textId="2CCD2A2F" w:rsidR="00AD1EB8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Funds may be used to </w:t>
      </w:r>
      <w:proofErr w:type="gramStart"/>
      <w:r>
        <w:rPr>
          <w:rFonts w:asciiTheme="majorHAnsi" w:hAnsiTheme="majorHAnsi"/>
          <w:sz w:val="24"/>
          <w:szCs w:val="24"/>
        </w:rPr>
        <w:t>off-set</w:t>
      </w:r>
      <w:proofErr w:type="gramEnd"/>
      <w:r>
        <w:rPr>
          <w:rFonts w:asciiTheme="majorHAnsi" w:hAnsiTheme="majorHAnsi"/>
          <w:sz w:val="24"/>
          <w:szCs w:val="24"/>
        </w:rPr>
        <w:t xml:space="preserve"> costs for </w:t>
      </w:r>
      <w:r w:rsidR="00AD1EB8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campus visit </w:t>
      </w:r>
      <w:r w:rsidR="00AD1EB8">
        <w:rPr>
          <w:rFonts w:asciiTheme="majorHAnsi" w:hAnsiTheme="majorHAnsi"/>
          <w:sz w:val="24"/>
          <w:szCs w:val="24"/>
        </w:rPr>
        <w:t xml:space="preserve">or visits </w:t>
      </w:r>
      <w:r>
        <w:rPr>
          <w:rFonts w:asciiTheme="majorHAnsi" w:hAnsiTheme="majorHAnsi"/>
          <w:sz w:val="24"/>
          <w:szCs w:val="24"/>
        </w:rPr>
        <w:t>(meal, lodging, travel) and honorarium for the Visiting Fellow</w:t>
      </w:r>
      <w:r w:rsidR="00AD1EB8">
        <w:rPr>
          <w:rFonts w:asciiTheme="majorHAnsi" w:hAnsiTheme="majorHAnsi"/>
          <w:sz w:val="24"/>
          <w:szCs w:val="24"/>
        </w:rPr>
        <w:t>.</w:t>
      </w:r>
    </w:p>
    <w:p w14:paraId="6A996DDD" w14:textId="3BC4D9E6" w:rsidR="00AD1EB8" w:rsidRPr="001A3E65" w:rsidRDefault="00AD1EB8" w:rsidP="001A3E65">
      <w:pPr>
        <w:pStyle w:val="NormalWeb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1A3E65">
        <w:rPr>
          <w:rFonts w:ascii="Calibri" w:eastAsia="Times New Roman" w:hAnsi="Calibri" w:cs="Calibri"/>
          <w:sz w:val="24"/>
          <w:szCs w:val="24"/>
        </w:rPr>
        <w:t>COPAA-Member Anthropology Department must submit a budget and budget justification.  If the department will provide matching funds, please specify in the budget proposal (this is not a requirement to be considered for the award</w:t>
      </w:r>
      <w:bookmarkStart w:id="0" w:name="_GoBack"/>
      <w:bookmarkEnd w:id="0"/>
      <w:r w:rsidRPr="001A3E65">
        <w:rPr>
          <w:rFonts w:ascii="Calibri" w:eastAsia="Times New Roman" w:hAnsi="Calibri" w:cs="Calibri"/>
          <w:sz w:val="24"/>
          <w:szCs w:val="24"/>
        </w:rPr>
        <w:t>). </w:t>
      </w:r>
    </w:p>
    <w:p w14:paraId="388C4AD4" w14:textId="77777777" w:rsidR="00F23B56" w:rsidRPr="00E07B75" w:rsidRDefault="00F23B56" w:rsidP="00F23B5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Half of the award will be dispersed at the start of the award period; remainder to be dispersed </w:t>
      </w:r>
      <w:r w:rsidRPr="00E07B75">
        <w:rPr>
          <w:rFonts w:asciiTheme="majorHAnsi" w:hAnsiTheme="majorHAnsi"/>
          <w:sz w:val="24"/>
          <w:szCs w:val="24"/>
        </w:rPr>
        <w:t>upon submission of Collaborative Report</w:t>
      </w:r>
    </w:p>
    <w:p w14:paraId="791F6B7F" w14:textId="7A034D54" w:rsidR="00F23B56" w:rsidRPr="00857892" w:rsidRDefault="00F23B56" w:rsidP="00F23B56">
      <w:pPr>
        <w:pStyle w:val="NormalWeb"/>
        <w:numPr>
          <w:ilvl w:val="1"/>
          <w:numId w:val="2"/>
        </w:numP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sz w:val="24"/>
          <w:szCs w:val="24"/>
        </w:rPr>
        <w:t>Funds r</w:t>
      </w:r>
      <w:r w:rsidRPr="00E07B75">
        <w:rPr>
          <w:rFonts w:asciiTheme="majorHAnsi" w:hAnsiTheme="majorHAnsi"/>
          <w:sz w:val="24"/>
          <w:szCs w:val="24"/>
        </w:rPr>
        <w:t xml:space="preserve">eleased by COPAA Treasurer: </w:t>
      </w:r>
      <w:hyperlink r:id="rId8" w:history="1">
        <w:r w:rsidRPr="00E07B75">
          <w:rPr>
            <w:rStyle w:val="Hyperlink"/>
            <w:rFonts w:asciiTheme="majorHAnsi" w:hAnsiTheme="majorHAnsi"/>
            <w:color w:val="auto"/>
            <w:sz w:val="24"/>
            <w:szCs w:val="24"/>
          </w:rPr>
          <w:t>elizabeth.briody@gmail.com</w:t>
        </w:r>
      </w:hyperlink>
    </w:p>
    <w:p w14:paraId="047294C2" w14:textId="51B6DF6A" w:rsidR="00363D9D" w:rsidRPr="00E07B75" w:rsidRDefault="00363D9D" w:rsidP="0056046B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t xml:space="preserve">Application </w:t>
      </w:r>
      <w:r w:rsidR="001966AC">
        <w:rPr>
          <w:rFonts w:asciiTheme="majorHAnsi" w:hAnsiTheme="majorHAnsi"/>
          <w:b/>
          <w:sz w:val="24"/>
          <w:szCs w:val="24"/>
        </w:rPr>
        <w:t>Submission</w:t>
      </w:r>
    </w:p>
    <w:p w14:paraId="52B476FF" w14:textId="2A551D65" w:rsidR="00363D9D" w:rsidRPr="00E07B75" w:rsidRDefault="00363D9D" w:rsidP="0056046B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 xml:space="preserve">Due </w:t>
      </w:r>
      <w:r w:rsidR="00CD542A" w:rsidRPr="00E07B75">
        <w:rPr>
          <w:rFonts w:asciiTheme="majorHAnsi" w:hAnsiTheme="majorHAnsi"/>
          <w:sz w:val="24"/>
          <w:szCs w:val="24"/>
        </w:rPr>
        <w:t>Date:</w:t>
      </w:r>
      <w:r w:rsidR="00CD542A" w:rsidRPr="00E07B75">
        <w:rPr>
          <w:rFonts w:asciiTheme="majorHAnsi" w:hAnsiTheme="majorHAnsi"/>
          <w:b/>
          <w:sz w:val="24"/>
          <w:szCs w:val="24"/>
        </w:rPr>
        <w:t xml:space="preserve">  </w:t>
      </w:r>
      <w:r w:rsidR="001966AC">
        <w:rPr>
          <w:rFonts w:asciiTheme="majorHAnsi" w:hAnsiTheme="majorHAnsi"/>
          <w:sz w:val="24"/>
          <w:szCs w:val="24"/>
        </w:rPr>
        <w:t>April 1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 xml:space="preserve">(odd-numbered years)  </w:t>
      </w:r>
    </w:p>
    <w:p w14:paraId="1D7A3657" w14:textId="34E8D635" w:rsidR="00EE6177" w:rsidRDefault="00363D9D" w:rsidP="00EE6177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 xml:space="preserve">to COPAA </w:t>
      </w:r>
      <w:r w:rsidR="00CD542A" w:rsidRPr="00E07B75">
        <w:rPr>
          <w:rFonts w:asciiTheme="majorHAnsi" w:hAnsiTheme="majorHAnsi"/>
          <w:sz w:val="24"/>
          <w:szCs w:val="24"/>
        </w:rPr>
        <w:t>Co-Chair</w:t>
      </w:r>
      <w:r w:rsidR="008849C6">
        <w:rPr>
          <w:rFonts w:asciiTheme="majorHAnsi" w:hAnsiTheme="majorHAnsi"/>
          <w:sz w:val="24"/>
          <w:szCs w:val="24"/>
        </w:rPr>
        <w:t xml:space="preserve"> </w:t>
      </w:r>
      <w:r w:rsidR="008849C6" w:rsidRPr="008849C6">
        <w:rPr>
          <w:rFonts w:asciiTheme="majorHAnsi" w:hAnsiTheme="majorHAnsi"/>
          <w:sz w:val="24"/>
          <w:szCs w:val="24"/>
        </w:rPr>
        <w:t xml:space="preserve">Micah Trapp: </w:t>
      </w:r>
      <w:hyperlink r:id="rId9" w:history="1">
        <w:r w:rsidR="003E55A6" w:rsidRPr="003E55A6">
          <w:rPr>
            <w:rStyle w:val="Hyperlink"/>
            <w:rFonts w:asciiTheme="majorHAnsi" w:hAnsiTheme="majorHAnsi"/>
            <w:sz w:val="24"/>
            <w:szCs w:val="24"/>
          </w:rPr>
          <w:t>mmtrapp@memphis.edu</w:t>
        </w:r>
      </w:hyperlink>
    </w:p>
    <w:p w14:paraId="54DF9672" w14:textId="0323DDCC" w:rsidR="003E55A6" w:rsidRPr="001A3E65" w:rsidRDefault="003E55A6" w:rsidP="003E55A6">
      <w:pPr>
        <w:pStyle w:val="NormalWeb"/>
        <w:numPr>
          <w:ilvl w:val="1"/>
          <w:numId w:val="2"/>
        </w:num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</w:t>
      </w:r>
      <w:r w:rsidRPr="003E55A6">
        <w:rPr>
          <w:rFonts w:asciiTheme="majorHAnsi" w:hAnsiTheme="majorHAnsi"/>
          <w:sz w:val="24"/>
          <w:szCs w:val="24"/>
        </w:rPr>
        <w:t xml:space="preserve">s will be evaluated based on </w:t>
      </w:r>
      <w:r>
        <w:rPr>
          <w:rFonts w:asciiTheme="majorHAnsi" w:hAnsiTheme="majorHAnsi"/>
          <w:sz w:val="24"/>
          <w:szCs w:val="24"/>
        </w:rPr>
        <w:t>scope of work and anticipated benefits for the practitioner and COPAA member department.</w:t>
      </w:r>
    </w:p>
    <w:p w14:paraId="0134AF02" w14:textId="77777777" w:rsidR="003E55A6" w:rsidRPr="00EE6177" w:rsidRDefault="003E55A6" w:rsidP="00EE6177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</w:p>
    <w:p w14:paraId="55FBBCA5" w14:textId="77777777" w:rsidR="00EA2B4F" w:rsidRPr="00EA2B4F" w:rsidRDefault="0059404B" w:rsidP="001966AC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bCs/>
          <w:sz w:val="24"/>
          <w:szCs w:val="24"/>
        </w:rPr>
        <w:t>Notification of Award:</w:t>
      </w:r>
      <w:r w:rsidRPr="00E07B75">
        <w:rPr>
          <w:rFonts w:asciiTheme="majorHAnsi" w:hAnsiTheme="majorHAnsi"/>
          <w:bCs/>
          <w:sz w:val="24"/>
          <w:szCs w:val="24"/>
        </w:rPr>
        <w:t xml:space="preserve">  </w:t>
      </w:r>
      <w:r w:rsidR="001966AC">
        <w:rPr>
          <w:rFonts w:asciiTheme="majorHAnsi" w:hAnsiTheme="majorHAnsi"/>
          <w:bCs/>
          <w:sz w:val="24"/>
          <w:szCs w:val="24"/>
        </w:rPr>
        <w:t>May 1</w:t>
      </w:r>
      <w:r w:rsidR="001966AC" w:rsidRPr="00E07B75">
        <w:rPr>
          <w:rFonts w:asciiTheme="majorHAnsi" w:hAnsiTheme="majorHAnsi"/>
          <w:bCs/>
          <w:sz w:val="24"/>
          <w:szCs w:val="24"/>
        </w:rPr>
        <w:t xml:space="preserve"> </w:t>
      </w:r>
      <w:r w:rsidRPr="00E07B75">
        <w:rPr>
          <w:rFonts w:asciiTheme="majorHAnsi" w:hAnsiTheme="majorHAnsi"/>
          <w:bCs/>
          <w:sz w:val="24"/>
          <w:szCs w:val="24"/>
        </w:rPr>
        <w:t>(odd-numbered years)</w:t>
      </w:r>
    </w:p>
    <w:p w14:paraId="34862F7C" w14:textId="3580F0CA" w:rsidR="001966AC" w:rsidRPr="00E07B75" w:rsidRDefault="001966AC" w:rsidP="001966AC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b/>
          <w:sz w:val="24"/>
          <w:szCs w:val="24"/>
        </w:rPr>
        <w:lastRenderedPageBreak/>
        <w:t xml:space="preserve">Submission of Collaborative Report </w:t>
      </w:r>
    </w:p>
    <w:p w14:paraId="3A941478" w14:textId="77777777" w:rsidR="001966AC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Due Date:</w:t>
      </w:r>
      <w:r w:rsidRPr="00E07B75">
        <w:rPr>
          <w:rFonts w:asciiTheme="majorHAnsi" w:hAnsiTheme="majorHAnsi"/>
          <w:b/>
          <w:sz w:val="24"/>
          <w:szCs w:val="24"/>
        </w:rPr>
        <w:t xml:space="preserve">  </w:t>
      </w:r>
      <w:r w:rsidRPr="00E07B75">
        <w:rPr>
          <w:rFonts w:asciiTheme="majorHAnsi" w:hAnsiTheme="majorHAnsi"/>
          <w:sz w:val="24"/>
          <w:szCs w:val="24"/>
        </w:rPr>
        <w:t xml:space="preserve">Within 1 month of the end of the </w:t>
      </w:r>
      <w:r>
        <w:rPr>
          <w:rFonts w:asciiTheme="majorHAnsi" w:hAnsiTheme="majorHAnsi"/>
          <w:sz w:val="24"/>
          <w:szCs w:val="24"/>
        </w:rPr>
        <w:t xml:space="preserve">year </w:t>
      </w:r>
      <w:r w:rsidRPr="00E07B75">
        <w:rPr>
          <w:rFonts w:asciiTheme="majorHAnsi" w:hAnsiTheme="majorHAnsi"/>
          <w:sz w:val="24"/>
          <w:szCs w:val="24"/>
        </w:rPr>
        <w:t>of award</w:t>
      </w:r>
    </w:p>
    <w:p w14:paraId="17D1ECAD" w14:textId="2DC7A9B8" w:rsidR="001966AC" w:rsidRPr="001966AC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to COPAA Co-Chair</w:t>
      </w:r>
      <w:r w:rsidR="008849C6">
        <w:rPr>
          <w:rFonts w:asciiTheme="majorHAnsi" w:hAnsiTheme="majorHAnsi"/>
          <w:sz w:val="24"/>
          <w:szCs w:val="24"/>
        </w:rPr>
        <w:t xml:space="preserve"> Micah Trapp</w:t>
      </w:r>
      <w:r w:rsidRPr="00E07B75">
        <w:rPr>
          <w:rFonts w:asciiTheme="majorHAnsi" w:hAnsiTheme="majorHAnsi"/>
          <w:sz w:val="24"/>
          <w:szCs w:val="24"/>
        </w:rPr>
        <w:t xml:space="preserve">: </w:t>
      </w:r>
      <w:r w:rsidR="008849C6">
        <w:rPr>
          <w:rFonts w:asciiTheme="majorHAnsi" w:hAnsiTheme="majorHAnsi"/>
          <w:sz w:val="24"/>
          <w:szCs w:val="24"/>
        </w:rPr>
        <w:t>mmtrapp@memphis.edu</w:t>
      </w:r>
    </w:p>
    <w:p w14:paraId="1AD88A35" w14:textId="4F08F889" w:rsidR="001966AC" w:rsidRPr="00E07B75" w:rsidRDefault="001966AC" w:rsidP="001966AC">
      <w:pPr>
        <w:pStyle w:val="NormalWeb"/>
        <w:numPr>
          <w:ilvl w:val="1"/>
          <w:numId w:val="2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Pr="00E07B75">
        <w:rPr>
          <w:rFonts w:asciiTheme="majorHAnsi" w:hAnsiTheme="majorHAnsi"/>
          <w:sz w:val="24"/>
          <w:szCs w:val="24"/>
        </w:rPr>
        <w:t xml:space="preserve">uidelines for Collaborative Report </w:t>
      </w:r>
      <w:r>
        <w:rPr>
          <w:rFonts w:asciiTheme="majorHAnsi" w:hAnsiTheme="majorHAnsi"/>
          <w:sz w:val="24"/>
          <w:szCs w:val="24"/>
        </w:rPr>
        <w:t xml:space="preserve">below and </w:t>
      </w:r>
      <w:r w:rsidRPr="00E07B75">
        <w:rPr>
          <w:rFonts w:asciiTheme="majorHAnsi" w:hAnsiTheme="majorHAnsi"/>
          <w:sz w:val="24"/>
          <w:szCs w:val="24"/>
        </w:rPr>
        <w:t>on COPAA Website</w:t>
      </w:r>
    </w:p>
    <w:p w14:paraId="02861107" w14:textId="50641B50" w:rsidR="000B0148" w:rsidRPr="003E55A6" w:rsidRDefault="001966AC" w:rsidP="003E55A6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 xml:space="preserve">To be published in </w:t>
      </w:r>
      <w:proofErr w:type="spellStart"/>
      <w:r w:rsidRPr="00E07B75">
        <w:rPr>
          <w:rFonts w:asciiTheme="majorHAnsi" w:hAnsiTheme="majorHAnsi"/>
          <w:i/>
          <w:sz w:val="24"/>
          <w:szCs w:val="24"/>
        </w:rPr>
        <w:t>SfAA</w:t>
      </w:r>
      <w:proofErr w:type="spellEnd"/>
      <w:r w:rsidRPr="00E07B75">
        <w:rPr>
          <w:rFonts w:asciiTheme="majorHAnsi" w:hAnsiTheme="majorHAnsi"/>
          <w:i/>
          <w:sz w:val="24"/>
          <w:szCs w:val="24"/>
        </w:rPr>
        <w:t xml:space="preserve"> Newsletter</w:t>
      </w:r>
    </w:p>
    <w:p w14:paraId="784BDCCF" w14:textId="202D1B5C" w:rsidR="00857892" w:rsidRDefault="00857892" w:rsidP="00857892">
      <w:pPr>
        <w:pStyle w:val="NormalWeb"/>
        <w:numPr>
          <w:ilvl w:val="0"/>
          <w:numId w:val="3"/>
        </w:numPr>
        <w:ind w:left="720"/>
        <w:rPr>
          <w:rFonts w:asciiTheme="majorHAnsi" w:hAnsiTheme="majorHAnsi"/>
          <w:b/>
          <w:sz w:val="24"/>
          <w:szCs w:val="24"/>
        </w:rPr>
      </w:pPr>
      <w:r w:rsidRPr="00857892">
        <w:rPr>
          <w:rFonts w:asciiTheme="majorHAnsi" w:hAnsiTheme="majorHAnsi"/>
          <w:b/>
          <w:sz w:val="24"/>
          <w:szCs w:val="24"/>
        </w:rPr>
        <w:t>COPAA Visiting Fellow Presentation Grant</w:t>
      </w:r>
      <w:r>
        <w:rPr>
          <w:rFonts w:asciiTheme="majorHAnsi" w:hAnsiTheme="majorHAnsi"/>
          <w:b/>
          <w:sz w:val="24"/>
          <w:szCs w:val="24"/>
        </w:rPr>
        <w:t xml:space="preserve"> ($</w:t>
      </w:r>
      <w:r w:rsidR="001966AC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00</w:t>
      </w:r>
      <w:r w:rsidR="00217A23">
        <w:rPr>
          <w:rFonts w:asciiTheme="majorHAnsi" w:hAnsiTheme="majorHAnsi"/>
          <w:b/>
          <w:sz w:val="24"/>
          <w:szCs w:val="24"/>
        </w:rPr>
        <w:t xml:space="preserve"> x 2</w:t>
      </w:r>
      <w:r>
        <w:rPr>
          <w:rFonts w:asciiTheme="majorHAnsi" w:hAnsiTheme="majorHAnsi"/>
          <w:b/>
          <w:sz w:val="24"/>
          <w:szCs w:val="24"/>
        </w:rPr>
        <w:t xml:space="preserve">) </w:t>
      </w:r>
    </w:p>
    <w:p w14:paraId="76FA59A9" w14:textId="7224D954" w:rsidR="001966AC" w:rsidRPr="00EA2B4F" w:rsidRDefault="001966AC" w:rsidP="001966AC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support </w:t>
      </w:r>
      <w:r w:rsidR="009111E5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presentation of collaborative work at </w:t>
      </w:r>
      <w:r w:rsidR="009111E5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COPAA-sponsored session and the COPAA Business Meeting at the SFAA meeting immediately following the completion of the VF award </w:t>
      </w:r>
    </w:p>
    <w:p w14:paraId="7A304172" w14:textId="0AB26368" w:rsidR="00857892" w:rsidRPr="00217A23" w:rsidRDefault="001966AC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$500 a</w:t>
      </w:r>
      <w:r w:rsidR="00857892">
        <w:rPr>
          <w:rFonts w:asciiTheme="majorHAnsi" w:hAnsiTheme="majorHAnsi"/>
          <w:sz w:val="24"/>
          <w:szCs w:val="24"/>
        </w:rPr>
        <w:t>wa</w:t>
      </w:r>
      <w:r w:rsidR="00217A23">
        <w:rPr>
          <w:rFonts w:asciiTheme="majorHAnsi" w:hAnsiTheme="majorHAnsi"/>
          <w:sz w:val="24"/>
          <w:szCs w:val="24"/>
        </w:rPr>
        <w:t xml:space="preserve">rded to Faculty Contact to offset travel costs to </w:t>
      </w:r>
      <w:proofErr w:type="spellStart"/>
      <w:r w:rsidR="00217A23">
        <w:rPr>
          <w:rFonts w:asciiTheme="majorHAnsi" w:hAnsiTheme="majorHAnsi"/>
          <w:sz w:val="24"/>
          <w:szCs w:val="24"/>
        </w:rPr>
        <w:t>SfAA</w:t>
      </w:r>
      <w:proofErr w:type="spellEnd"/>
    </w:p>
    <w:p w14:paraId="3898A486" w14:textId="77777777" w:rsidR="00EA2B4F" w:rsidRPr="00EA2B4F" w:rsidRDefault="001966AC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$500 a</w:t>
      </w:r>
      <w:r w:rsidR="00217A23">
        <w:rPr>
          <w:rFonts w:asciiTheme="majorHAnsi" w:hAnsiTheme="majorHAnsi"/>
          <w:sz w:val="24"/>
          <w:szCs w:val="24"/>
        </w:rPr>
        <w:t xml:space="preserve">warded to the VF to offset travel costs to </w:t>
      </w:r>
      <w:proofErr w:type="spellStart"/>
      <w:r w:rsidR="00217A23">
        <w:rPr>
          <w:rFonts w:asciiTheme="majorHAnsi" w:hAnsiTheme="majorHAnsi"/>
          <w:sz w:val="24"/>
          <w:szCs w:val="24"/>
        </w:rPr>
        <w:t>SfAA</w:t>
      </w:r>
      <w:proofErr w:type="spellEnd"/>
      <w:r w:rsidR="00EA2B4F">
        <w:rPr>
          <w:rFonts w:asciiTheme="majorHAnsi" w:hAnsiTheme="majorHAnsi"/>
          <w:sz w:val="24"/>
          <w:szCs w:val="24"/>
        </w:rPr>
        <w:t>.</w:t>
      </w:r>
    </w:p>
    <w:p w14:paraId="247658B3" w14:textId="52EC7362" w:rsidR="00217A23" w:rsidRPr="00857892" w:rsidRDefault="00217A23" w:rsidP="00217A23">
      <w:pPr>
        <w:pStyle w:val="NormalWeb"/>
        <w:numPr>
          <w:ilvl w:val="1"/>
          <w:numId w:val="3"/>
        </w:numPr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Released by COPAA Treasurer following </w:t>
      </w:r>
      <w:proofErr w:type="spellStart"/>
      <w:r>
        <w:rPr>
          <w:rFonts w:asciiTheme="majorHAnsi" w:hAnsiTheme="majorHAnsi"/>
          <w:sz w:val="24"/>
          <w:szCs w:val="24"/>
        </w:rPr>
        <w:t>SfAA</w:t>
      </w:r>
      <w:proofErr w:type="spellEnd"/>
      <w:r>
        <w:rPr>
          <w:rFonts w:asciiTheme="majorHAnsi" w:hAnsiTheme="majorHAnsi"/>
          <w:sz w:val="24"/>
          <w:szCs w:val="24"/>
        </w:rPr>
        <w:t xml:space="preserve"> meetings and presentation</w:t>
      </w:r>
    </w:p>
    <w:p w14:paraId="3DE7B927" w14:textId="12AD3B6E" w:rsidR="0056046B" w:rsidRDefault="001966AC" w:rsidP="0056046B">
      <w:pPr>
        <w:pStyle w:val="Normal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Examples of </w:t>
      </w:r>
      <w:r w:rsidR="00E2452E" w:rsidRPr="00E07B75">
        <w:rPr>
          <w:rFonts w:asciiTheme="majorHAnsi" w:hAnsiTheme="majorHAnsi"/>
          <w:b/>
          <w:sz w:val="24"/>
          <w:szCs w:val="24"/>
        </w:rPr>
        <w:t xml:space="preserve">Potential </w:t>
      </w:r>
      <w:r>
        <w:rPr>
          <w:rFonts w:asciiTheme="majorHAnsi" w:hAnsiTheme="majorHAnsi"/>
          <w:b/>
          <w:sz w:val="24"/>
          <w:szCs w:val="24"/>
        </w:rPr>
        <w:t>Collaboration</w:t>
      </w:r>
      <w:r w:rsidR="00F23B56">
        <w:rPr>
          <w:rFonts w:asciiTheme="majorHAnsi" w:hAnsiTheme="majorHAnsi"/>
          <w:b/>
          <w:sz w:val="24"/>
          <w:szCs w:val="24"/>
        </w:rPr>
        <w:t>:</w:t>
      </w:r>
    </w:p>
    <w:p w14:paraId="0CAAB2FE" w14:textId="77777777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>Mentoring students for careers in practice</w:t>
      </w:r>
    </w:p>
    <w:p w14:paraId="0BA17240" w14:textId="5D2A2186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Working with faculty </w:t>
      </w:r>
      <w:r w:rsidR="000B0148">
        <w:rPr>
          <w:rFonts w:ascii="Calibri" w:hAnsi="Calibri" w:cs="Times New Roman"/>
          <w:bCs/>
          <w:color w:val="323130"/>
        </w:rPr>
        <w:t>t</w:t>
      </w:r>
      <w:r w:rsidRPr="00EA2B4F">
        <w:rPr>
          <w:rFonts w:ascii="Calibri" w:hAnsi="Calibri" w:cs="Times New Roman"/>
          <w:bCs/>
          <w:color w:val="323130"/>
        </w:rPr>
        <w:t>o establis</w:t>
      </w:r>
      <w:r w:rsidR="000B0148">
        <w:rPr>
          <w:rFonts w:ascii="Calibri" w:hAnsi="Calibri" w:cs="Times New Roman"/>
          <w:bCs/>
          <w:color w:val="323130"/>
        </w:rPr>
        <w:t>h</w:t>
      </w:r>
      <w:r w:rsidRPr="00EA2B4F">
        <w:rPr>
          <w:rFonts w:ascii="Calibri" w:hAnsi="Calibri" w:cs="Times New Roman"/>
          <w:bCs/>
          <w:color w:val="323130"/>
        </w:rPr>
        <w:t xml:space="preserve"> practical training materials</w:t>
      </w:r>
    </w:p>
    <w:p w14:paraId="4BA8A8A9" w14:textId="0F5CFF23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Guest lectures in a methods or applied </w:t>
      </w:r>
      <w:r>
        <w:rPr>
          <w:rFonts w:ascii="Calibri" w:hAnsi="Calibri" w:cs="Times New Roman"/>
          <w:bCs/>
          <w:color w:val="323130"/>
        </w:rPr>
        <w:t xml:space="preserve">anthropology </w:t>
      </w:r>
      <w:r w:rsidRPr="00EA2B4F">
        <w:rPr>
          <w:rFonts w:ascii="Calibri" w:hAnsi="Calibri" w:cs="Times New Roman"/>
          <w:bCs/>
          <w:color w:val="323130"/>
        </w:rPr>
        <w:t>class</w:t>
      </w:r>
    </w:p>
    <w:p w14:paraId="205B4A11" w14:textId="7DB4A73F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Hosting workshops in specialized </w:t>
      </w:r>
      <w:r>
        <w:rPr>
          <w:rFonts w:ascii="Calibri" w:hAnsi="Calibri" w:cs="Times New Roman"/>
          <w:bCs/>
          <w:color w:val="323130"/>
        </w:rPr>
        <w:t>topics in practice</w:t>
      </w:r>
    </w:p>
    <w:p w14:paraId="69352C84" w14:textId="16810B4F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Keynote speaker </w:t>
      </w:r>
      <w:r>
        <w:rPr>
          <w:rFonts w:ascii="Calibri" w:hAnsi="Calibri" w:cs="Times New Roman"/>
          <w:bCs/>
          <w:color w:val="323130"/>
        </w:rPr>
        <w:t>at forum or conference</w:t>
      </w:r>
    </w:p>
    <w:p w14:paraId="37F9A297" w14:textId="77777777" w:rsidR="00F23B56" w:rsidRPr="00EA2B4F" w:rsidRDefault="00F23B56" w:rsidP="00F23B56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 w:cs="Times New Roman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Consulting on community engaged research </w:t>
      </w:r>
    </w:p>
    <w:p w14:paraId="639CAD21" w14:textId="6F9B8D12" w:rsidR="00F23B56" w:rsidRPr="00EA2B4F" w:rsidRDefault="00F23B56" w:rsidP="00EA2B4F">
      <w:pPr>
        <w:pStyle w:val="ListParagraph"/>
        <w:numPr>
          <w:ilvl w:val="1"/>
          <w:numId w:val="4"/>
        </w:numPr>
        <w:shd w:val="clear" w:color="auto" w:fill="FFFFFF"/>
        <w:rPr>
          <w:rFonts w:ascii="Calibri" w:hAnsi="Calibri"/>
          <w:bCs/>
          <w:color w:val="323130"/>
        </w:rPr>
      </w:pPr>
      <w:r w:rsidRPr="00EA2B4F">
        <w:rPr>
          <w:rFonts w:ascii="Calibri" w:hAnsi="Calibri" w:cs="Times New Roman"/>
          <w:bCs/>
          <w:color w:val="323130"/>
        </w:rPr>
        <w:t xml:space="preserve">Professional training </w:t>
      </w:r>
      <w:r>
        <w:rPr>
          <w:rFonts w:ascii="Calibri" w:hAnsi="Calibri" w:cs="Times New Roman"/>
          <w:bCs/>
          <w:color w:val="323130"/>
        </w:rPr>
        <w:t xml:space="preserve">and </w:t>
      </w:r>
      <w:r w:rsidRPr="00EA2B4F">
        <w:rPr>
          <w:rFonts w:ascii="Calibri" w:hAnsi="Calibri" w:cs="Times New Roman"/>
          <w:bCs/>
          <w:color w:val="323130"/>
        </w:rPr>
        <w:t>skill development (contract negotiation, designing scope of work, networking beyond the academy)</w:t>
      </w:r>
    </w:p>
    <w:p w14:paraId="68249125" w14:textId="5955EC6E" w:rsidR="00856F06" w:rsidRDefault="00F23B56" w:rsidP="001A3E65">
      <w:pPr>
        <w:pStyle w:val="NormalWeb"/>
      </w:pPr>
      <w:r>
        <w:rPr>
          <w:rFonts w:asciiTheme="majorHAnsi" w:hAnsiTheme="majorHAnsi"/>
          <w:sz w:val="24"/>
          <w:szCs w:val="24"/>
        </w:rPr>
        <w:t xml:space="preserve">Visit </w:t>
      </w:r>
      <w:hyperlink r:id="rId10" w:history="1">
        <w:r w:rsidRPr="00612288">
          <w:rPr>
            <w:rStyle w:val="Hyperlink"/>
            <w:rFonts w:asciiTheme="majorHAnsi" w:hAnsiTheme="majorHAnsi"/>
            <w:sz w:val="24"/>
            <w:szCs w:val="24"/>
          </w:rPr>
          <w:t>https://www.copaainfo.org/visiting-fellows</w:t>
        </w:r>
      </w:hyperlink>
      <w:r>
        <w:rPr>
          <w:rFonts w:asciiTheme="majorHAnsi" w:hAnsiTheme="majorHAnsi"/>
          <w:sz w:val="24"/>
          <w:szCs w:val="24"/>
        </w:rPr>
        <w:t xml:space="preserve"> for more information and past projects examples.</w:t>
      </w:r>
    </w:p>
    <w:p w14:paraId="69FA32BE" w14:textId="0525A84A" w:rsidR="00856F06" w:rsidRDefault="00856F06" w:rsidP="00856F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Guidelines for Collaborative Report:</w:t>
      </w:r>
    </w:p>
    <w:p w14:paraId="480E19B0" w14:textId="4B59FC31" w:rsidR="00856F06" w:rsidRPr="00856F06" w:rsidRDefault="00856F06" w:rsidP="00856F06">
      <w:pPr>
        <w:rPr>
          <w:rFonts w:asciiTheme="majorHAnsi" w:hAnsiTheme="majorHAnsi" w:cs="Times New Roman"/>
        </w:rPr>
      </w:pPr>
      <w:r w:rsidRPr="00856F06">
        <w:rPr>
          <w:rFonts w:asciiTheme="majorHAnsi" w:hAnsiTheme="majorHAnsi" w:cs="Times New Roman"/>
        </w:rPr>
        <w:t xml:space="preserve">At the end of the project, departments and Visiting Fellows should submit a collaborative written report to COPAA. This report should be written for publication in the </w:t>
      </w:r>
      <w:proofErr w:type="spellStart"/>
      <w:r w:rsidRPr="00856F06">
        <w:rPr>
          <w:rFonts w:asciiTheme="majorHAnsi" w:hAnsiTheme="majorHAnsi" w:cs="Times New Roman"/>
        </w:rPr>
        <w:t>SfAA</w:t>
      </w:r>
      <w:proofErr w:type="spellEnd"/>
      <w:r w:rsidRPr="00856F06">
        <w:rPr>
          <w:rFonts w:asciiTheme="majorHAnsi" w:hAnsiTheme="majorHAnsi" w:cs="Times New Roman"/>
        </w:rPr>
        <w:t xml:space="preserve"> newsletter. It should include: </w:t>
      </w:r>
    </w:p>
    <w:p w14:paraId="6B5611C2" w14:textId="2AAD0116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D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escription of the </w:t>
      </w:r>
      <w:r w:rsidRPr="00EA2B4F">
        <w:rPr>
          <w:rFonts w:asciiTheme="majorHAnsi" w:hAnsiTheme="majorHAnsi"/>
          <w:bCs/>
          <w:sz w:val="24"/>
          <w:szCs w:val="24"/>
        </w:rPr>
        <w:t>collaboration</w:t>
      </w:r>
    </w:p>
    <w:p w14:paraId="7AD35A56" w14:textId="09CE9806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</w:rPr>
        <w:t>A</w:t>
      </w:r>
      <w:r w:rsidR="00856F06" w:rsidRPr="00EA2B4F">
        <w:rPr>
          <w:rFonts w:asciiTheme="majorHAnsi" w:hAnsiTheme="majorHAnsi"/>
          <w:bCs/>
          <w:sz w:val="24"/>
          <w:szCs w:val="24"/>
        </w:rPr>
        <w:t>ccomplish</w:t>
      </w:r>
      <w:r w:rsidRPr="00EA2B4F">
        <w:rPr>
          <w:rFonts w:asciiTheme="majorHAnsi" w:hAnsiTheme="majorHAnsi"/>
          <w:bCs/>
          <w:sz w:val="24"/>
          <w:szCs w:val="24"/>
        </w:rPr>
        <w:t>ments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</w:t>
      </w:r>
    </w:p>
    <w:p w14:paraId="70060F6C" w14:textId="131D8405" w:rsidR="00856F06" w:rsidRPr="00EA2B4F" w:rsidRDefault="00F23B5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B</w:t>
      </w:r>
      <w:r w:rsidR="00856F06" w:rsidRPr="00EA2B4F">
        <w:rPr>
          <w:rFonts w:asciiTheme="majorHAnsi" w:hAnsiTheme="majorHAnsi"/>
          <w:bCs/>
          <w:sz w:val="24"/>
          <w:szCs w:val="24"/>
        </w:rPr>
        <w:t>enefi</w:t>
      </w:r>
      <w:r w:rsidRPr="00EA2B4F">
        <w:rPr>
          <w:rFonts w:asciiTheme="majorHAnsi" w:hAnsiTheme="majorHAnsi"/>
          <w:bCs/>
          <w:sz w:val="24"/>
          <w:szCs w:val="24"/>
        </w:rPr>
        <w:t>ts to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the students, faculty,</w:t>
      </w:r>
      <w:r w:rsidRPr="00EA2B4F">
        <w:rPr>
          <w:rFonts w:asciiTheme="majorHAnsi" w:hAnsiTheme="majorHAnsi"/>
          <w:bCs/>
          <w:sz w:val="24"/>
          <w:szCs w:val="24"/>
        </w:rPr>
        <w:t xml:space="preserve"> department,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 and Visiting Fellow </w:t>
      </w:r>
    </w:p>
    <w:p w14:paraId="62E0B483" w14:textId="51203A1C" w:rsidR="00856F06" w:rsidRPr="00EA2B4F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 xml:space="preserve">What worked well and why </w:t>
      </w:r>
    </w:p>
    <w:p w14:paraId="20D2B335" w14:textId="77049470" w:rsidR="00856F06" w:rsidRPr="00EA2B4F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 xml:space="preserve">What did not work well and why </w:t>
      </w:r>
    </w:p>
    <w:p w14:paraId="7EE895C6" w14:textId="03952A9A" w:rsidR="00856F06" w:rsidRPr="00EA2B4F" w:rsidRDefault="00E00D3F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S</w:t>
      </w:r>
      <w:r w:rsidR="00856F06" w:rsidRPr="00EA2B4F">
        <w:rPr>
          <w:rFonts w:asciiTheme="majorHAnsi" w:hAnsiTheme="majorHAnsi"/>
          <w:bCs/>
          <w:sz w:val="24"/>
          <w:szCs w:val="24"/>
        </w:rPr>
        <w:t xml:space="preserve">uggestions for departments considering the program in the future </w:t>
      </w:r>
    </w:p>
    <w:p w14:paraId="22471100" w14:textId="28429ECD" w:rsidR="00856F06" w:rsidRDefault="00856F06" w:rsidP="00856F06">
      <w:pPr>
        <w:pStyle w:val="NormalWeb"/>
        <w:numPr>
          <w:ilvl w:val="0"/>
          <w:numId w:val="2"/>
        </w:numPr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Cs/>
          <w:sz w:val="24"/>
          <w:szCs w:val="24"/>
        </w:rPr>
        <w:t>Photographs of the project</w:t>
      </w:r>
    </w:p>
    <w:p w14:paraId="458CB6A7" w14:textId="5FE19CEC" w:rsidR="000B0148" w:rsidRDefault="000B0148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EA2B4F">
        <w:rPr>
          <w:rFonts w:asciiTheme="majorHAnsi" w:hAnsiTheme="majorHAnsi"/>
          <w:b/>
          <w:sz w:val="24"/>
          <w:szCs w:val="24"/>
        </w:rPr>
        <w:t>Deadline to submit the report</w:t>
      </w:r>
      <w:r>
        <w:rPr>
          <w:rFonts w:asciiTheme="majorHAnsi" w:hAnsiTheme="majorHAnsi"/>
          <w:bCs/>
          <w:sz w:val="24"/>
          <w:szCs w:val="24"/>
        </w:rPr>
        <w:t xml:space="preserve">: 1 month after the close of the collaboration. </w:t>
      </w:r>
    </w:p>
    <w:p w14:paraId="2A06FAC5" w14:textId="7350C5CE" w:rsidR="003E55A6" w:rsidRPr="003E55A6" w:rsidRDefault="003E55A6" w:rsidP="001A3E65">
      <w:pPr>
        <w:pStyle w:val="NormalWeb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E07B75">
        <w:rPr>
          <w:rFonts w:asciiTheme="majorHAnsi" w:hAnsiTheme="majorHAnsi"/>
          <w:sz w:val="24"/>
          <w:szCs w:val="24"/>
        </w:rPr>
        <w:t>Send</w:t>
      </w:r>
      <w:r w:rsidRPr="00E07B75">
        <w:rPr>
          <w:rFonts w:asciiTheme="majorHAnsi" w:hAnsiTheme="majorHAnsi"/>
          <w:b/>
          <w:sz w:val="24"/>
          <w:szCs w:val="24"/>
        </w:rPr>
        <w:t xml:space="preserve"> </w:t>
      </w:r>
      <w:r w:rsidRPr="00E07B75">
        <w:rPr>
          <w:rFonts w:asciiTheme="majorHAnsi" w:hAnsiTheme="majorHAnsi"/>
          <w:sz w:val="24"/>
          <w:szCs w:val="24"/>
        </w:rPr>
        <w:t>to COPAA Co-Chair</w:t>
      </w:r>
      <w:r>
        <w:rPr>
          <w:rFonts w:asciiTheme="majorHAnsi" w:hAnsiTheme="majorHAnsi"/>
          <w:sz w:val="24"/>
          <w:szCs w:val="24"/>
        </w:rPr>
        <w:t xml:space="preserve"> Micah Trapp</w:t>
      </w:r>
      <w:r w:rsidRPr="00E07B7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mmtrapp@memphis.edu</w:t>
      </w:r>
    </w:p>
    <w:p w14:paraId="6D4DE632" w14:textId="5B2BCE60" w:rsidR="00270373" w:rsidRDefault="00270373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3A991CAE" w14:textId="0EEA0632" w:rsidR="00270373" w:rsidRDefault="00270373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280E7DDC" w14:textId="77777777" w:rsidR="00270373" w:rsidRPr="00C7067F" w:rsidRDefault="00270373" w:rsidP="00270373">
      <w:pPr>
        <w:jc w:val="center"/>
        <w:rPr>
          <w:rFonts w:asciiTheme="majorHAnsi" w:hAnsiTheme="majorHAnsi"/>
          <w:b/>
          <w:sz w:val="28"/>
          <w:szCs w:val="28"/>
        </w:rPr>
      </w:pPr>
      <w:r w:rsidRPr="00C7067F">
        <w:rPr>
          <w:rFonts w:asciiTheme="majorHAnsi" w:hAnsiTheme="majorHAnsi"/>
          <w:b/>
          <w:sz w:val="28"/>
          <w:szCs w:val="28"/>
        </w:rPr>
        <w:t>COPAA Visiting Fellow Program Application</w:t>
      </w:r>
    </w:p>
    <w:p w14:paraId="4EFF1825" w14:textId="77777777" w:rsidR="00270373" w:rsidRPr="00B71538" w:rsidRDefault="00270373" w:rsidP="00270373">
      <w:pPr>
        <w:jc w:val="center"/>
        <w:rPr>
          <w:rFonts w:asciiTheme="majorHAnsi" w:hAnsiTheme="majorHAnsi"/>
          <w:b/>
        </w:rPr>
      </w:pPr>
    </w:p>
    <w:p w14:paraId="2B4E1843" w14:textId="674A9E32" w:rsidR="00270373" w:rsidRPr="00C7067F" w:rsidRDefault="00270373" w:rsidP="00270373">
      <w:pPr>
        <w:ind w:left="720"/>
        <w:rPr>
          <w:rStyle w:val="Hyperlink"/>
          <w:rFonts w:asciiTheme="majorHAnsi" w:hAnsiTheme="majorHAnsi"/>
        </w:rPr>
      </w:pPr>
      <w:r w:rsidRPr="00C7067F">
        <w:rPr>
          <w:rFonts w:asciiTheme="majorHAnsi" w:hAnsiTheme="majorHAnsi"/>
          <w:b/>
        </w:rPr>
        <w:t xml:space="preserve">Submit to: </w:t>
      </w:r>
      <w:r w:rsidRPr="00C7067F">
        <w:rPr>
          <w:rFonts w:asciiTheme="majorHAnsi" w:hAnsiTheme="majorHAnsi"/>
        </w:rPr>
        <w:t xml:space="preserve">COPAA Co-Chair: </w:t>
      </w:r>
      <w:hyperlink r:id="rId11" w:history="1">
        <w:r w:rsidR="00AD1EB8" w:rsidRPr="000A3703">
          <w:rPr>
            <w:rStyle w:val="Hyperlink"/>
          </w:rPr>
          <w:t>mmtrapp@memphis.edu</w:t>
        </w:r>
      </w:hyperlink>
      <w:r w:rsidR="00AD1EB8">
        <w:t xml:space="preserve">. </w:t>
      </w:r>
    </w:p>
    <w:p w14:paraId="6E058D7E" w14:textId="0A216E01" w:rsidR="00270373" w:rsidRPr="00C7067F" w:rsidRDefault="00270373" w:rsidP="00270373">
      <w:pPr>
        <w:ind w:left="720"/>
        <w:rPr>
          <w:rFonts w:asciiTheme="majorHAnsi" w:hAnsiTheme="majorHAnsi"/>
        </w:rPr>
      </w:pPr>
      <w:r w:rsidRPr="00C7067F">
        <w:rPr>
          <w:rStyle w:val="Hyperlink"/>
          <w:rFonts w:asciiTheme="majorHAnsi" w:hAnsiTheme="majorHAnsi"/>
          <w:b/>
          <w:color w:val="auto"/>
          <w:u w:val="none"/>
        </w:rPr>
        <w:t>Due date:</w:t>
      </w:r>
      <w:r w:rsidRPr="00026023">
        <w:rPr>
          <w:rStyle w:val="Hyperlink"/>
          <w:rFonts w:asciiTheme="majorHAnsi" w:hAnsiTheme="majorHAnsi"/>
          <w:u w:val="none"/>
        </w:rPr>
        <w:t xml:space="preserve">  </w:t>
      </w:r>
      <w:r w:rsidR="003E55A6">
        <w:rPr>
          <w:rFonts w:asciiTheme="majorHAnsi" w:hAnsiTheme="majorHAnsi"/>
        </w:rPr>
        <w:t>April 1, 2020</w:t>
      </w:r>
    </w:p>
    <w:p w14:paraId="5AF31092" w14:textId="77777777" w:rsidR="00270373" w:rsidRDefault="00270373" w:rsidP="00270373">
      <w:pPr>
        <w:rPr>
          <w:rFonts w:asciiTheme="majorHAnsi" w:hAnsiTheme="majorHAnsi"/>
          <w:b/>
        </w:rPr>
      </w:pPr>
    </w:p>
    <w:p w14:paraId="39CF9080" w14:textId="77777777" w:rsidR="00270373" w:rsidRPr="00C7067F" w:rsidRDefault="00270373" w:rsidP="00270373">
      <w:pPr>
        <w:rPr>
          <w:rFonts w:asciiTheme="majorHAnsi" w:hAnsiTheme="majorHAnsi"/>
          <w:b/>
        </w:rPr>
      </w:pPr>
    </w:p>
    <w:p w14:paraId="6AE741B5" w14:textId="77777777" w:rsidR="00270373" w:rsidRPr="00B71538" w:rsidRDefault="00270373" w:rsidP="00270373">
      <w:pPr>
        <w:rPr>
          <w:rFonts w:asciiTheme="majorHAnsi" w:hAnsiTheme="majorHAnsi"/>
          <w:b/>
        </w:rPr>
      </w:pPr>
    </w:p>
    <w:p w14:paraId="44D0BA55" w14:textId="6788E24B" w:rsidR="00270373" w:rsidRPr="00B71538" w:rsidRDefault="00270373" w:rsidP="00270373">
      <w:pPr>
        <w:rPr>
          <w:rFonts w:asciiTheme="majorHAnsi" w:hAnsiTheme="majorHAnsi" w:cs="Times New Roman"/>
          <w:b/>
        </w:rPr>
      </w:pPr>
      <w:r w:rsidRPr="00B71538">
        <w:rPr>
          <w:rFonts w:asciiTheme="majorHAnsi" w:hAnsiTheme="majorHAnsi"/>
          <w:b/>
        </w:rPr>
        <w:t xml:space="preserve">Name of Visiting Fellow:  </w:t>
      </w:r>
    </w:p>
    <w:p w14:paraId="68071386" w14:textId="77777777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>Email</w:t>
      </w:r>
      <w:r w:rsidR="001A3E65">
        <w:rPr>
          <w:rFonts w:asciiTheme="majorHAnsi" w:hAnsiTheme="majorHAnsi"/>
          <w:sz w:val="24"/>
          <w:szCs w:val="24"/>
        </w:rPr>
        <w:t xml:space="preserve">: </w:t>
      </w:r>
    </w:p>
    <w:p w14:paraId="16893934" w14:textId="462C19C3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29645011" w14:textId="079FFF55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Name of Partnering Anthropology Department:</w:t>
      </w:r>
      <w:r w:rsidRPr="00B71538">
        <w:rPr>
          <w:rFonts w:asciiTheme="majorHAnsi" w:hAnsiTheme="majorHAnsi"/>
          <w:sz w:val="24"/>
          <w:szCs w:val="24"/>
        </w:rPr>
        <w:t xml:space="preserve">  </w:t>
      </w:r>
    </w:p>
    <w:p w14:paraId="08605D4B" w14:textId="5F8C64FB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Name of Departmental Contact</w:t>
      </w:r>
      <w:r w:rsidR="001A3E65">
        <w:rPr>
          <w:rFonts w:asciiTheme="majorHAnsi" w:hAnsiTheme="majorHAnsi"/>
          <w:sz w:val="24"/>
          <w:szCs w:val="24"/>
        </w:rPr>
        <w:t>/Lead Faculty</w:t>
      </w:r>
      <w:r w:rsidRPr="00B71538">
        <w:rPr>
          <w:rFonts w:asciiTheme="majorHAnsi" w:hAnsiTheme="majorHAnsi"/>
          <w:sz w:val="24"/>
          <w:szCs w:val="24"/>
        </w:rPr>
        <w:t xml:space="preserve">:  </w:t>
      </w:r>
    </w:p>
    <w:p w14:paraId="2298224D" w14:textId="280AED1E" w:rsidR="001A3E65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ab/>
        <w:t xml:space="preserve">Email: </w:t>
      </w:r>
    </w:p>
    <w:p w14:paraId="73E7B3CD" w14:textId="6472417D" w:rsidR="00270373" w:rsidRPr="00B71538" w:rsidRDefault="001A3E65" w:rsidP="00270373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70373" w:rsidRPr="00B71538">
        <w:rPr>
          <w:rFonts w:asciiTheme="majorHAnsi" w:hAnsiTheme="majorHAnsi"/>
          <w:sz w:val="24"/>
          <w:szCs w:val="24"/>
        </w:rPr>
        <w:t xml:space="preserve">Phone:  </w:t>
      </w:r>
    </w:p>
    <w:p w14:paraId="1AE9AA19" w14:textId="77777777" w:rsidR="00270373" w:rsidRPr="00B71538" w:rsidRDefault="00270373" w:rsidP="00270373">
      <w:pPr>
        <w:pStyle w:val="NormalWeb"/>
        <w:ind w:firstLine="720"/>
        <w:rPr>
          <w:rFonts w:asciiTheme="majorHAnsi" w:hAnsiTheme="majorHAnsi"/>
          <w:sz w:val="24"/>
          <w:szCs w:val="24"/>
        </w:rPr>
      </w:pPr>
    </w:p>
    <w:p w14:paraId="112F46D8" w14:textId="77777777" w:rsidR="00270373" w:rsidRPr="00B71538" w:rsidRDefault="00270373" w:rsidP="00270373">
      <w:pPr>
        <w:pStyle w:val="NormalWeb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Project Narrative</w:t>
      </w:r>
      <w:r w:rsidRPr="00B71538">
        <w:rPr>
          <w:rFonts w:asciiTheme="majorHAnsi" w:hAnsiTheme="majorHAnsi"/>
          <w:sz w:val="24"/>
          <w:szCs w:val="24"/>
        </w:rPr>
        <w:t xml:space="preserve"> (5 page limit.): </w:t>
      </w:r>
    </w:p>
    <w:p w14:paraId="5DBD8410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Scope of the project </w:t>
      </w:r>
    </w:p>
    <w:p w14:paraId="4A80517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the project</w:t>
      </w:r>
      <w:r>
        <w:rPr>
          <w:rFonts w:asciiTheme="majorHAnsi" w:hAnsiTheme="majorHAnsi"/>
          <w:bCs/>
          <w:sz w:val="24"/>
          <w:szCs w:val="24"/>
        </w:rPr>
        <w:t>:  its goals</w:t>
      </w:r>
      <w:r w:rsidRPr="00B71538">
        <w:rPr>
          <w:rFonts w:asciiTheme="majorHAnsi" w:hAnsiTheme="majorHAnsi"/>
          <w:bCs/>
          <w:sz w:val="24"/>
          <w:szCs w:val="24"/>
        </w:rPr>
        <w:t xml:space="preserve">, the participants, and </w:t>
      </w:r>
      <w:r>
        <w:rPr>
          <w:rFonts w:asciiTheme="majorHAnsi" w:hAnsiTheme="majorHAnsi"/>
          <w:bCs/>
          <w:sz w:val="24"/>
          <w:szCs w:val="24"/>
        </w:rPr>
        <w:t xml:space="preserve">intended </w:t>
      </w:r>
      <w:r w:rsidRPr="00B71538">
        <w:rPr>
          <w:rFonts w:asciiTheme="majorHAnsi" w:hAnsiTheme="majorHAnsi"/>
          <w:bCs/>
          <w:sz w:val="24"/>
          <w:szCs w:val="24"/>
        </w:rPr>
        <w:t>project activities.  (Limit to one-half page.)</w:t>
      </w:r>
    </w:p>
    <w:p w14:paraId="37C26BDE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 xml:space="preserve">Benefits to Anthropology Department </w:t>
      </w:r>
    </w:p>
    <w:p w14:paraId="38B1067B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Describe how the project will enhance or supplement the existing curriculum or help address an issue or concern to departmental members.</w:t>
      </w:r>
      <w:r>
        <w:rPr>
          <w:rFonts w:asciiTheme="majorHAnsi" w:hAnsiTheme="majorHAnsi"/>
          <w:bCs/>
          <w:sz w:val="24"/>
          <w:szCs w:val="24"/>
        </w:rPr>
        <w:t xml:space="preserve">  Consider all departmental members including students, faculty, and staff.</w:t>
      </w:r>
      <w:r w:rsidRPr="00B71538">
        <w:rPr>
          <w:rFonts w:asciiTheme="majorHAnsi" w:hAnsiTheme="majorHAnsi"/>
          <w:bCs/>
          <w:sz w:val="24"/>
          <w:szCs w:val="24"/>
        </w:rPr>
        <w:t xml:space="preserve">  (Limit to 1 page.)</w:t>
      </w:r>
    </w:p>
    <w:p w14:paraId="7A52668F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Benefits to Professional, Practicing or Applied Anthropologist</w:t>
      </w:r>
    </w:p>
    <w:p w14:paraId="46357F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 xml:space="preserve">Describe the value of the particular department to the Visiting Fellow.  For example, the Fellow may seek academic feedback on a project, hope to acquire </w:t>
      </w:r>
      <w:r w:rsidRPr="00B71538">
        <w:rPr>
          <w:rFonts w:asciiTheme="majorHAnsi" w:hAnsiTheme="majorHAnsi"/>
          <w:bCs/>
          <w:sz w:val="24"/>
          <w:szCs w:val="24"/>
        </w:rPr>
        <w:lastRenderedPageBreak/>
        <w:t>broader knowledge or expertise in a particular area, or have an opportunity to practice a new method or approach.  (Limit to 1 page.)</w:t>
      </w:r>
    </w:p>
    <w:p w14:paraId="0D786F7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Overall Significance of Proposed Project Activities</w:t>
      </w:r>
    </w:p>
    <w:p w14:paraId="605860E6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 xml:space="preserve">Explain </w:t>
      </w:r>
      <w:r>
        <w:rPr>
          <w:rFonts w:asciiTheme="majorHAnsi" w:hAnsiTheme="majorHAnsi"/>
          <w:bCs/>
          <w:sz w:val="24"/>
          <w:szCs w:val="24"/>
        </w:rPr>
        <w:t xml:space="preserve">what role the project </w:t>
      </w:r>
      <w:r w:rsidRPr="00B71538">
        <w:rPr>
          <w:rFonts w:asciiTheme="majorHAnsi" w:hAnsiTheme="majorHAnsi"/>
          <w:bCs/>
          <w:sz w:val="24"/>
          <w:szCs w:val="24"/>
        </w:rPr>
        <w:t>activities will play in highlighting the value of professional, practicing, and applied anthropology.  (Limit to 1 page.)</w:t>
      </w:r>
    </w:p>
    <w:p w14:paraId="398A3464" w14:textId="77777777" w:rsidR="00270373" w:rsidRPr="00B71538" w:rsidRDefault="00270373" w:rsidP="00270373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Timeline</w:t>
      </w:r>
    </w:p>
    <w:p w14:paraId="0608BC32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bCs/>
          <w:sz w:val="24"/>
          <w:szCs w:val="24"/>
        </w:rPr>
      </w:pPr>
      <w:r w:rsidRPr="00B71538">
        <w:rPr>
          <w:rFonts w:asciiTheme="majorHAnsi" w:hAnsiTheme="majorHAnsi"/>
          <w:bCs/>
          <w:sz w:val="24"/>
          <w:szCs w:val="24"/>
        </w:rPr>
        <w:t>Identify the project activities that are planned during the semester of the award.  Please place along a timeline.  (Limit to one-half page.)</w:t>
      </w:r>
    </w:p>
    <w:p w14:paraId="10985FC1" w14:textId="3D3CFD91" w:rsidR="00AD1EB8" w:rsidRDefault="00AD1EB8" w:rsidP="001A3E65">
      <w:pPr>
        <w:pStyle w:val="NormalWeb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Budget</w:t>
      </w:r>
    </w:p>
    <w:p w14:paraId="54AA834D" w14:textId="1C8C90A8" w:rsidR="00AD1EB8" w:rsidRPr="001A3E65" w:rsidRDefault="00AD1EB8" w:rsidP="001A3E65">
      <w:pPr>
        <w:pStyle w:val="Norm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Identify anticipated expenses and provide a short budget justification.</w:t>
      </w:r>
      <w:r w:rsidR="003E55A6">
        <w:rPr>
          <w:rFonts w:asciiTheme="majorHAnsi" w:hAnsiTheme="majorHAnsi"/>
          <w:sz w:val="24"/>
          <w:szCs w:val="24"/>
        </w:rPr>
        <w:t xml:space="preserve"> If a Department will contribute funding to the partnership, please </w:t>
      </w:r>
      <w:r w:rsidR="004B4274">
        <w:rPr>
          <w:rFonts w:asciiTheme="majorHAnsi" w:hAnsiTheme="majorHAnsi"/>
          <w:sz w:val="24"/>
          <w:szCs w:val="24"/>
        </w:rPr>
        <w:t>include in budget</w:t>
      </w:r>
      <w:r w:rsidR="003E55A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82871CE" w14:textId="67D86802" w:rsidR="00270373" w:rsidRPr="00B71538" w:rsidRDefault="003E55A6" w:rsidP="00270373">
      <w:pPr>
        <w:pStyle w:val="NormalWeb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</w:t>
      </w:r>
      <w:r w:rsidR="00AD1EB8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70373" w:rsidRPr="00B71538">
        <w:rPr>
          <w:rFonts w:asciiTheme="majorHAnsi" w:hAnsiTheme="majorHAnsi"/>
          <w:b/>
          <w:sz w:val="24"/>
          <w:szCs w:val="24"/>
        </w:rPr>
        <w:t xml:space="preserve">Visiting Fellow Bio </w:t>
      </w:r>
    </w:p>
    <w:p w14:paraId="62A2A2AF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Include the Visiting Fellow’s Bio as part of the application (Limit to 1 page).  </w:t>
      </w:r>
    </w:p>
    <w:p w14:paraId="1447EBEB" w14:textId="741B07BD" w:rsidR="00270373" w:rsidRPr="00C7067F" w:rsidRDefault="003E55A6" w:rsidP="00270373">
      <w:pPr>
        <w:pStyle w:val="NormalWeb"/>
        <w:ind w:left="720" w:hanging="36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8</w:t>
      </w:r>
      <w:r w:rsidR="00270373" w:rsidRPr="00B71538">
        <w:rPr>
          <w:rFonts w:asciiTheme="majorHAnsi" w:hAnsiTheme="majorHAnsi"/>
          <w:b/>
          <w:bCs/>
          <w:sz w:val="24"/>
          <w:szCs w:val="24"/>
        </w:rPr>
        <w:t xml:space="preserve">.  </w:t>
      </w:r>
      <w:r w:rsidR="00270373">
        <w:rPr>
          <w:rFonts w:asciiTheme="majorHAnsi" w:hAnsiTheme="majorHAnsi"/>
          <w:b/>
          <w:bCs/>
          <w:sz w:val="24"/>
          <w:szCs w:val="24"/>
        </w:rPr>
        <w:t xml:space="preserve">Signatures and Date </w:t>
      </w:r>
      <w:r w:rsidR="00270373" w:rsidRPr="00C7067F">
        <w:rPr>
          <w:rFonts w:asciiTheme="majorHAnsi" w:hAnsiTheme="majorHAnsi"/>
          <w:bCs/>
          <w:sz w:val="24"/>
          <w:szCs w:val="24"/>
        </w:rPr>
        <w:t>(electronic are acceptable)</w:t>
      </w:r>
    </w:p>
    <w:p w14:paraId="26324FC5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b/>
          <w:sz w:val="24"/>
          <w:szCs w:val="24"/>
        </w:rPr>
      </w:pPr>
      <w:r w:rsidRPr="00B71538">
        <w:rPr>
          <w:rFonts w:asciiTheme="majorHAnsi" w:hAnsiTheme="majorHAnsi"/>
          <w:b/>
          <w:sz w:val="24"/>
          <w:szCs w:val="24"/>
        </w:rPr>
        <w:t>Visiting Fellow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71538">
        <w:rPr>
          <w:rFonts w:asciiTheme="majorHAnsi" w:hAnsiTheme="majorHAnsi"/>
          <w:b/>
          <w:sz w:val="24"/>
          <w:szCs w:val="24"/>
        </w:rPr>
        <w:t>Commitment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732AF149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 xml:space="preserve">By signing and dating below, the Visiting Fellow commits to the described activities of the COPAA Visiting Fellow award and its timeline.  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1776A9D" w14:textId="77777777" w:rsidR="00270373" w:rsidRPr="00B71538" w:rsidRDefault="00270373" w:rsidP="00270373">
      <w:pPr>
        <w:pStyle w:val="NormalWeb"/>
        <w:ind w:left="72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6D41F4DB" w14:textId="77777777" w:rsidR="00270373" w:rsidRPr="00B71538" w:rsidRDefault="00270373" w:rsidP="00270373">
      <w:pPr>
        <w:pStyle w:val="NormalWeb"/>
        <w:ind w:left="720" w:hanging="36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b/>
          <w:bCs/>
          <w:sz w:val="24"/>
          <w:szCs w:val="24"/>
        </w:rPr>
        <w:t>Departmental Resources and Commitment</w:t>
      </w:r>
      <w:r w:rsidRPr="00B71538">
        <w:rPr>
          <w:rFonts w:asciiTheme="majorHAnsi" w:hAnsiTheme="majorHAnsi"/>
          <w:b/>
          <w:bCs/>
          <w:sz w:val="24"/>
          <w:szCs w:val="24"/>
        </w:rPr>
        <w:br/>
      </w:r>
      <w:r w:rsidRPr="00B71538">
        <w:rPr>
          <w:rFonts w:asciiTheme="majorHAnsi" w:hAnsiTheme="majorHAnsi"/>
          <w:bCs/>
          <w:sz w:val="24"/>
          <w:szCs w:val="24"/>
        </w:rPr>
        <w:t>By signing and dating below, the Anthropology Department agrees to pay travel, food, and lodging costs (1 trip) to campus for the COPAA Visiting Fellow during the semester of the award.</w:t>
      </w:r>
    </w:p>
    <w:p w14:paraId="42FC54A0" w14:textId="5ACBA1B0" w:rsidR="00270373" w:rsidRPr="00792E02" w:rsidRDefault="00270373" w:rsidP="001A3E65">
      <w:pPr>
        <w:pStyle w:val="NormalWeb"/>
        <w:ind w:left="630"/>
        <w:rPr>
          <w:rFonts w:asciiTheme="majorHAnsi" w:hAnsiTheme="majorHAnsi"/>
          <w:sz w:val="24"/>
          <w:szCs w:val="24"/>
        </w:rPr>
      </w:pPr>
      <w:r w:rsidRPr="00B71538">
        <w:rPr>
          <w:rFonts w:asciiTheme="majorHAnsi" w:hAnsiTheme="majorHAnsi"/>
          <w:sz w:val="24"/>
          <w:szCs w:val="24"/>
        </w:rPr>
        <w:t>_________________________________________________________________</w:t>
      </w:r>
      <w:r w:rsidRPr="00B71538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28DB230" w14:textId="5F984C5B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lastRenderedPageBreak/>
        <w:drawing>
          <wp:inline distT="0" distB="0" distL="0" distR="0" wp14:anchorId="70B62C14" wp14:editId="4251EFD9">
            <wp:extent cx="4970888" cy="371723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4.29.03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8619" cy="372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A468" w14:textId="7A558DB8" w:rsidR="00792E02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40DF1B4B" w14:textId="0E50689F" w:rsidR="00792E02" w:rsidRPr="00EA2B4F" w:rsidRDefault="00792E02" w:rsidP="00EA2B4F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1A3E65"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 wp14:anchorId="2403D45A" wp14:editId="26042459">
            <wp:extent cx="5042452" cy="3804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4 at 4.27.11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0542" cy="38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02" w:rsidRPr="00EA2B4F" w:rsidSect="00324CEA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90B67E" w15:done="0"/>
  <w15:commentEx w15:paraId="50B747B0" w15:done="0"/>
  <w15:commentEx w15:paraId="37C2FC18" w15:paraIdParent="50B747B0" w15:done="0"/>
  <w15:commentEx w15:paraId="3EAB4E04" w15:done="0"/>
  <w15:commentEx w15:paraId="11A31FF6" w15:done="0"/>
  <w15:commentEx w15:paraId="605C06B8" w15:done="0"/>
  <w15:commentEx w15:paraId="7FF9D6AE" w15:paraIdParent="605C06B8" w15:done="0"/>
  <w15:commentEx w15:paraId="5DC6ADE2" w15:done="0"/>
  <w15:commentEx w15:paraId="56C65DB8" w15:done="0"/>
  <w15:commentEx w15:paraId="1C5C6634" w15:done="0"/>
  <w15:commentEx w15:paraId="5C155B54" w15:done="0"/>
  <w15:commentEx w15:paraId="41CEC8BD" w15:done="0"/>
  <w15:commentEx w15:paraId="21F9BF95" w15:done="0"/>
  <w15:commentEx w15:paraId="22B69712" w15:paraIdParent="21F9BF95" w15:done="0"/>
  <w15:commentEx w15:paraId="3E5E99A2" w15:done="0"/>
  <w15:commentEx w15:paraId="6C81787F" w15:paraIdParent="3E5E99A2" w15:done="0"/>
  <w15:commentEx w15:paraId="37051B9D" w15:done="0"/>
  <w15:commentEx w15:paraId="40D9AB48" w15:done="0"/>
  <w15:commentEx w15:paraId="49F057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0B67E" w16cid:durableId="2192471B"/>
  <w16cid:commentId w16cid:paraId="50B747B0" w16cid:durableId="2192476C"/>
  <w16cid:commentId w16cid:paraId="37C2FC18" w16cid:durableId="21951797"/>
  <w16cid:commentId w16cid:paraId="3EAB4E04" w16cid:durableId="219247D9"/>
  <w16cid:commentId w16cid:paraId="11A31FF6" w16cid:durableId="21924866"/>
  <w16cid:commentId w16cid:paraId="605C06B8" w16cid:durableId="21924B06"/>
  <w16cid:commentId w16cid:paraId="7FF9D6AE" w16cid:durableId="219518AD"/>
  <w16cid:commentId w16cid:paraId="5DC6ADE2" w16cid:durableId="2195198B"/>
  <w16cid:commentId w16cid:paraId="56C65DB8" w16cid:durableId="219248AF"/>
  <w16cid:commentId w16cid:paraId="1C5C6634" w16cid:durableId="21924AB0"/>
  <w16cid:commentId w16cid:paraId="5C155B54" w16cid:durableId="219258EF"/>
  <w16cid:commentId w16cid:paraId="41CEC8BD" w16cid:durableId="21925A67"/>
  <w16cid:commentId w16cid:paraId="21F9BF95" w16cid:durableId="21925C6C"/>
  <w16cid:commentId w16cid:paraId="22B69712" w16cid:durableId="21951A35"/>
  <w16cid:commentId w16cid:paraId="3E5E99A2" w16cid:durableId="21925AAB"/>
  <w16cid:commentId w16cid:paraId="6C81787F" w16cid:durableId="219519E5"/>
  <w16cid:commentId w16cid:paraId="37051B9D" w16cid:durableId="21925E10"/>
  <w16cid:commentId w16cid:paraId="40D9AB48" w16cid:durableId="21925E5E"/>
  <w16cid:commentId w16cid:paraId="49F0570D" w16cid:durableId="21925E6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0D5D" w14:textId="77777777" w:rsidR="001A3E65" w:rsidRDefault="001A3E65" w:rsidP="0056046B">
      <w:r>
        <w:separator/>
      </w:r>
    </w:p>
  </w:endnote>
  <w:endnote w:type="continuationSeparator" w:id="0">
    <w:p w14:paraId="7682DE6C" w14:textId="77777777" w:rsidR="001A3E65" w:rsidRDefault="001A3E65" w:rsidP="005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F0D1" w14:textId="7777777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676D0" w14:textId="77777777" w:rsidR="001A3E65" w:rsidRDefault="001A3E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23B1" w14:textId="0EA958E7" w:rsidR="001A3E65" w:rsidRDefault="001A3E65" w:rsidP="00997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6CEDEA" w14:textId="77777777" w:rsidR="001A3E65" w:rsidRDefault="001A3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D9E9" w14:textId="77777777" w:rsidR="001A3E65" w:rsidRDefault="001A3E65" w:rsidP="0056046B">
      <w:r>
        <w:separator/>
      </w:r>
    </w:p>
  </w:footnote>
  <w:footnote w:type="continuationSeparator" w:id="0">
    <w:p w14:paraId="4DCC1CFF" w14:textId="77777777" w:rsidR="001A3E65" w:rsidRDefault="001A3E65" w:rsidP="0056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3CE"/>
    <w:multiLevelType w:val="hybridMultilevel"/>
    <w:tmpl w:val="2DC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1F7D"/>
    <w:multiLevelType w:val="hybridMultilevel"/>
    <w:tmpl w:val="A49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2E17"/>
    <w:multiLevelType w:val="multilevel"/>
    <w:tmpl w:val="AB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2234A"/>
    <w:multiLevelType w:val="hybridMultilevel"/>
    <w:tmpl w:val="EFF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06738"/>
    <w:multiLevelType w:val="hybridMultilevel"/>
    <w:tmpl w:val="11CC3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E0E"/>
    <w:multiLevelType w:val="hybridMultilevel"/>
    <w:tmpl w:val="85081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9E510E"/>
    <w:multiLevelType w:val="hybridMultilevel"/>
    <w:tmpl w:val="AFC00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i Brondo (kbrondo)">
    <w15:presenceInfo w15:providerId="AD" w15:userId="S::kbrondo@memphis.edu::8c7c6095-7f1b-4357-9cbd-838a2985bac1"/>
  </w15:person>
  <w15:person w15:author="Elizabeth K Briody">
    <w15:presenceInfo w15:providerId="AD" w15:userId="S::ebriody@purdue.edu::def570f8-6e56-4af4-9b41-3e121c5024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41"/>
    <w:rsid w:val="00004148"/>
    <w:rsid w:val="00011C19"/>
    <w:rsid w:val="0004135C"/>
    <w:rsid w:val="000B0148"/>
    <w:rsid w:val="000C1D18"/>
    <w:rsid w:val="000C3B4E"/>
    <w:rsid w:val="001966AC"/>
    <w:rsid w:val="001A335D"/>
    <w:rsid w:val="001A387A"/>
    <w:rsid w:val="001A3E65"/>
    <w:rsid w:val="00217A23"/>
    <w:rsid w:val="002460B0"/>
    <w:rsid w:val="00270373"/>
    <w:rsid w:val="002A07C5"/>
    <w:rsid w:val="002D70AA"/>
    <w:rsid w:val="002E7A0F"/>
    <w:rsid w:val="00324CEA"/>
    <w:rsid w:val="00347C38"/>
    <w:rsid w:val="00363D9D"/>
    <w:rsid w:val="003E55A6"/>
    <w:rsid w:val="00423CCE"/>
    <w:rsid w:val="00496019"/>
    <w:rsid w:val="004B4274"/>
    <w:rsid w:val="004D3907"/>
    <w:rsid w:val="0052578C"/>
    <w:rsid w:val="005332F2"/>
    <w:rsid w:val="005460F4"/>
    <w:rsid w:val="005514F0"/>
    <w:rsid w:val="0056046B"/>
    <w:rsid w:val="0059404B"/>
    <w:rsid w:val="0059664A"/>
    <w:rsid w:val="005C3C53"/>
    <w:rsid w:val="005D2639"/>
    <w:rsid w:val="006B6F49"/>
    <w:rsid w:val="006C40FF"/>
    <w:rsid w:val="006E3FC9"/>
    <w:rsid w:val="00714766"/>
    <w:rsid w:val="00792E02"/>
    <w:rsid w:val="007D196C"/>
    <w:rsid w:val="007E0119"/>
    <w:rsid w:val="00846ABF"/>
    <w:rsid w:val="00856F06"/>
    <w:rsid w:val="00857892"/>
    <w:rsid w:val="008849C6"/>
    <w:rsid w:val="008B2D5C"/>
    <w:rsid w:val="008E1200"/>
    <w:rsid w:val="009111E5"/>
    <w:rsid w:val="0092531D"/>
    <w:rsid w:val="00951961"/>
    <w:rsid w:val="0096174A"/>
    <w:rsid w:val="00997B4C"/>
    <w:rsid w:val="009A5ABF"/>
    <w:rsid w:val="009D6AA3"/>
    <w:rsid w:val="00A3126F"/>
    <w:rsid w:val="00A330B4"/>
    <w:rsid w:val="00A73CCE"/>
    <w:rsid w:val="00AB765C"/>
    <w:rsid w:val="00AD1EB8"/>
    <w:rsid w:val="00BA67F8"/>
    <w:rsid w:val="00BE34F2"/>
    <w:rsid w:val="00C01796"/>
    <w:rsid w:val="00C116A6"/>
    <w:rsid w:val="00C21E41"/>
    <w:rsid w:val="00C410B2"/>
    <w:rsid w:val="00C658EA"/>
    <w:rsid w:val="00C970E1"/>
    <w:rsid w:val="00CD335B"/>
    <w:rsid w:val="00CD542A"/>
    <w:rsid w:val="00CD64EB"/>
    <w:rsid w:val="00CE559F"/>
    <w:rsid w:val="00D305B5"/>
    <w:rsid w:val="00D72815"/>
    <w:rsid w:val="00E00D3F"/>
    <w:rsid w:val="00E049AB"/>
    <w:rsid w:val="00E07B75"/>
    <w:rsid w:val="00E2452E"/>
    <w:rsid w:val="00E24C04"/>
    <w:rsid w:val="00E43D42"/>
    <w:rsid w:val="00E463F3"/>
    <w:rsid w:val="00E85A19"/>
    <w:rsid w:val="00EA2B4F"/>
    <w:rsid w:val="00EC245A"/>
    <w:rsid w:val="00EE6177"/>
    <w:rsid w:val="00EF6CD6"/>
    <w:rsid w:val="00F23B56"/>
    <w:rsid w:val="00F44F33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F2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B"/>
  </w:style>
  <w:style w:type="character" w:styleId="PageNumber">
    <w:name w:val="page number"/>
    <w:basedOn w:val="DefaultParagraphFont"/>
    <w:uiPriority w:val="99"/>
    <w:semiHidden/>
    <w:unhideWhenUsed/>
    <w:rsid w:val="0056046B"/>
  </w:style>
  <w:style w:type="character" w:styleId="CommentReference">
    <w:name w:val="annotation reference"/>
    <w:basedOn w:val="DefaultParagraphFont"/>
    <w:uiPriority w:val="99"/>
    <w:semiHidden/>
    <w:unhideWhenUsed/>
    <w:rsid w:val="008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B56"/>
    <w:pPr>
      <w:ind w:left="720"/>
      <w:contextualSpacing/>
    </w:pPr>
  </w:style>
  <w:style w:type="paragraph" w:styleId="Revision">
    <w:name w:val="Revision"/>
    <w:hidden/>
    <w:uiPriority w:val="99"/>
    <w:semiHidden/>
    <w:rsid w:val="00A330B4"/>
  </w:style>
  <w:style w:type="character" w:customStyle="1" w:styleId="apple-converted-space">
    <w:name w:val="apple-converted-space"/>
    <w:basedOn w:val="DefaultParagraphFont"/>
    <w:rsid w:val="00AD1E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E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0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6B"/>
  </w:style>
  <w:style w:type="character" w:styleId="PageNumber">
    <w:name w:val="page number"/>
    <w:basedOn w:val="DefaultParagraphFont"/>
    <w:uiPriority w:val="99"/>
    <w:semiHidden/>
    <w:unhideWhenUsed/>
    <w:rsid w:val="0056046B"/>
  </w:style>
  <w:style w:type="character" w:styleId="CommentReference">
    <w:name w:val="annotation reference"/>
    <w:basedOn w:val="DefaultParagraphFont"/>
    <w:uiPriority w:val="99"/>
    <w:semiHidden/>
    <w:unhideWhenUsed/>
    <w:rsid w:val="0085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89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B56"/>
    <w:pPr>
      <w:ind w:left="720"/>
      <w:contextualSpacing/>
    </w:pPr>
  </w:style>
  <w:style w:type="paragraph" w:styleId="Revision">
    <w:name w:val="Revision"/>
    <w:hidden/>
    <w:uiPriority w:val="99"/>
    <w:semiHidden/>
    <w:rsid w:val="00A330B4"/>
  </w:style>
  <w:style w:type="character" w:customStyle="1" w:styleId="apple-converted-space">
    <w:name w:val="apple-converted-space"/>
    <w:basedOn w:val="DefaultParagraphFont"/>
    <w:rsid w:val="00AD1EB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mtrapp@memphis.edu" TargetMode="External"/><Relationship Id="rId20" Type="http://schemas.microsoft.com/office/2016/09/relationships/commentsIds" Target="commentsIds.xml"/><Relationship Id="rId10" Type="http://schemas.openxmlformats.org/officeDocument/2006/relationships/hyperlink" Target="https://www.copaainfo.org/visiting-fellows" TargetMode="External"/><Relationship Id="rId11" Type="http://schemas.openxmlformats.org/officeDocument/2006/relationships/hyperlink" Target="mailto:mmtrapp@memphis.edu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izabeth.brio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986</Words>
  <Characters>5623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Keys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Briody</dc:creator>
  <cp:lastModifiedBy>Micah Trapp</cp:lastModifiedBy>
  <cp:revision>2</cp:revision>
  <dcterms:created xsi:type="dcterms:W3CDTF">2020-02-12T15:38:00Z</dcterms:created>
  <dcterms:modified xsi:type="dcterms:W3CDTF">2020-02-12T15:38:00Z</dcterms:modified>
</cp:coreProperties>
</file>